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95" w:rsidRDefault="00326B95" w:rsidP="00AC55A6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：创意概述表</w:t>
      </w:r>
    </w:p>
    <w:tbl>
      <w:tblPr>
        <w:tblpPr w:leftFromText="180" w:rightFromText="180" w:vertAnchor="page" w:horzAnchor="margin" w:tblpY="252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1557"/>
        <w:gridCol w:w="1278"/>
        <w:gridCol w:w="3027"/>
      </w:tblGrid>
      <w:tr w:rsidR="00326B95" w:rsidRPr="00B1374E" w:rsidTr="00FC3BE2">
        <w:tc>
          <w:tcPr>
            <w:tcW w:w="8522" w:type="dxa"/>
            <w:gridSpan w:val="5"/>
          </w:tcPr>
          <w:p w:rsidR="00326B95" w:rsidRPr="00B1374E" w:rsidRDefault="00326B95" w:rsidP="00AC55A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374E">
              <w:rPr>
                <w:rFonts w:hint="eastAsia"/>
                <w:b/>
              </w:rPr>
              <w:t>创意概述表</w:t>
            </w:r>
            <w:r w:rsidR="00EC1E83">
              <w:rPr>
                <w:rFonts w:hint="eastAsia"/>
                <w:b/>
              </w:rPr>
              <w:t>（</w:t>
            </w:r>
            <w:r w:rsidR="00EC1E83">
              <w:rPr>
                <w:rFonts w:hint="eastAsia"/>
                <w:b/>
              </w:rPr>
              <w:t>2000</w:t>
            </w:r>
            <w:r w:rsidR="00EC1E83">
              <w:rPr>
                <w:rFonts w:hint="eastAsia"/>
                <w:b/>
              </w:rPr>
              <w:t>字以内）</w:t>
            </w:r>
            <w:bookmarkStart w:id="0" w:name="_GoBack"/>
            <w:bookmarkEnd w:id="0"/>
          </w:p>
        </w:tc>
      </w:tr>
      <w:tr w:rsidR="00326B95" w:rsidRPr="00B1374E" w:rsidTr="00FC3BE2">
        <w:trPr>
          <w:trHeight w:val="461"/>
        </w:trPr>
        <w:tc>
          <w:tcPr>
            <w:tcW w:w="1101" w:type="dxa"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编号</w:t>
            </w:r>
          </w:p>
        </w:tc>
        <w:tc>
          <w:tcPr>
            <w:tcW w:w="7421" w:type="dxa"/>
            <w:gridSpan w:val="4"/>
          </w:tcPr>
          <w:p w:rsidR="00326B95" w:rsidRPr="00B1374E" w:rsidRDefault="00326B95" w:rsidP="00AC55A6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20D6">
              <w:rPr>
                <w:rFonts w:asciiTheme="minorEastAsia" w:eastAsiaTheme="minorEastAsia" w:hAnsiTheme="minorEastAsia" w:hint="eastAsia"/>
                <w:color w:val="A6A6A6" w:themeColor="background1" w:themeShade="A6"/>
                <w:sz w:val="21"/>
                <w:szCs w:val="21"/>
              </w:rPr>
              <w:t>此栏不填</w:t>
            </w:r>
          </w:p>
        </w:tc>
      </w:tr>
      <w:tr w:rsidR="00326B95" w:rsidRPr="00B1374E" w:rsidTr="00222481">
        <w:trPr>
          <w:trHeight w:val="424"/>
        </w:trPr>
        <w:tc>
          <w:tcPr>
            <w:tcW w:w="1101" w:type="dxa"/>
            <w:vAlign w:val="center"/>
          </w:tcPr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项目类别</w:t>
            </w:r>
          </w:p>
        </w:tc>
        <w:tc>
          <w:tcPr>
            <w:tcW w:w="7421" w:type="dxa"/>
            <w:gridSpan w:val="4"/>
          </w:tcPr>
          <w:p w:rsidR="00222481" w:rsidRDefault="00326B95" w:rsidP="00222481">
            <w:pPr>
              <w:spacing w:line="360" w:lineRule="auto"/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□创业计划类    □创业实践类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（附相关证明</w:t>
            </w:r>
            <w:r w:rsidR="00222481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:rsidR="006A2A0F" w:rsidRPr="00B1374E" w:rsidRDefault="00326B95" w:rsidP="00222481">
            <w:pPr>
              <w:spacing w:line="360" w:lineRule="auto"/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□公益创业类</w:t>
            </w:r>
            <w:r w:rsidR="005D05B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="005D05B1"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F520D6">
              <w:rPr>
                <w:rFonts w:asciiTheme="minorEastAsia" w:eastAsiaTheme="minorEastAsia" w:hAnsiTheme="minorEastAsia" w:hint="eastAsia"/>
                <w:sz w:val="21"/>
                <w:szCs w:val="21"/>
              </w:rPr>
              <w:t>“互联网+”</w:t>
            </w:r>
            <w:r w:rsidR="006A2A0F" w:rsidRPr="006A2A0F">
              <w:rPr>
                <w:rFonts w:asciiTheme="minorEastAsia" w:eastAsiaTheme="minorEastAsia" w:hAnsiTheme="minorEastAsia" w:hint="eastAsia"/>
                <w:sz w:val="21"/>
                <w:szCs w:val="21"/>
              </w:rPr>
              <w:t>创业类</w:t>
            </w:r>
          </w:p>
        </w:tc>
      </w:tr>
      <w:tr w:rsidR="00326B95" w:rsidRPr="00B1374E" w:rsidTr="00222481">
        <w:trPr>
          <w:trHeight w:val="637"/>
        </w:trPr>
        <w:tc>
          <w:tcPr>
            <w:tcW w:w="1101" w:type="dxa"/>
            <w:vAlign w:val="center"/>
          </w:tcPr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团队名称</w:t>
            </w:r>
          </w:p>
        </w:tc>
        <w:tc>
          <w:tcPr>
            <w:tcW w:w="3116" w:type="dxa"/>
            <w:gridSpan w:val="2"/>
            <w:vAlign w:val="center"/>
          </w:tcPr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3027" w:type="dxa"/>
            <w:vAlign w:val="center"/>
          </w:tcPr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B95" w:rsidRPr="00B1374E" w:rsidTr="00222481">
        <w:trPr>
          <w:trHeight w:val="7643"/>
        </w:trPr>
        <w:tc>
          <w:tcPr>
            <w:tcW w:w="1101" w:type="dxa"/>
            <w:vAlign w:val="center"/>
          </w:tcPr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创意概述</w:t>
            </w:r>
          </w:p>
        </w:tc>
        <w:tc>
          <w:tcPr>
            <w:tcW w:w="7421" w:type="dxa"/>
            <w:gridSpan w:val="4"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B95" w:rsidRPr="00B1374E" w:rsidTr="00222481">
        <w:trPr>
          <w:trHeight w:val="3109"/>
        </w:trPr>
        <w:tc>
          <w:tcPr>
            <w:tcW w:w="1101" w:type="dxa"/>
            <w:vMerge w:val="restart"/>
            <w:vAlign w:val="center"/>
          </w:tcPr>
          <w:p w:rsidR="00222481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可行性</w:t>
            </w:r>
          </w:p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</w:t>
            </w:r>
          </w:p>
        </w:tc>
        <w:tc>
          <w:tcPr>
            <w:tcW w:w="1559" w:type="dxa"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外部环境分析</w:t>
            </w:r>
          </w:p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（产业环境分析如：波特五力分析、目标市场分析、竞争形势等）</w:t>
            </w:r>
          </w:p>
        </w:tc>
        <w:tc>
          <w:tcPr>
            <w:tcW w:w="5862" w:type="dxa"/>
            <w:gridSpan w:val="3"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B95" w:rsidRPr="00B1374E" w:rsidTr="00222481">
        <w:trPr>
          <w:trHeight w:val="2982"/>
        </w:trPr>
        <w:tc>
          <w:tcPr>
            <w:tcW w:w="1101" w:type="dxa"/>
            <w:vMerge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内部条件分析（如：企业资源基础、核心能力、起始资金筹划、预期收益等）</w:t>
            </w:r>
          </w:p>
        </w:tc>
        <w:tc>
          <w:tcPr>
            <w:tcW w:w="5862" w:type="dxa"/>
            <w:gridSpan w:val="3"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B95" w:rsidRPr="00B1374E" w:rsidTr="005D05B1">
        <w:trPr>
          <w:trHeight w:val="4795"/>
        </w:trPr>
        <w:tc>
          <w:tcPr>
            <w:tcW w:w="1101" w:type="dxa"/>
            <w:vAlign w:val="center"/>
          </w:tcPr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创新性分析</w:t>
            </w:r>
          </w:p>
        </w:tc>
        <w:tc>
          <w:tcPr>
            <w:tcW w:w="7421" w:type="dxa"/>
            <w:gridSpan w:val="4"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B95" w:rsidRPr="00B1374E" w:rsidTr="00222481">
        <w:trPr>
          <w:trHeight w:val="1125"/>
        </w:trPr>
        <w:tc>
          <w:tcPr>
            <w:tcW w:w="1101" w:type="dxa"/>
            <w:vAlign w:val="center"/>
          </w:tcPr>
          <w:p w:rsidR="00326B95" w:rsidRPr="00B1374E" w:rsidRDefault="00326B95" w:rsidP="002224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374E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  <w:tc>
          <w:tcPr>
            <w:tcW w:w="7421" w:type="dxa"/>
            <w:gridSpan w:val="4"/>
          </w:tcPr>
          <w:p w:rsidR="00326B95" w:rsidRPr="00B1374E" w:rsidRDefault="00326B95" w:rsidP="00AC55A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26B95" w:rsidRDefault="00326B95" w:rsidP="00AC55A6">
      <w:pPr>
        <w:spacing w:line="360" w:lineRule="auto"/>
        <w:rPr>
          <w:sz w:val="18"/>
          <w:szCs w:val="18"/>
        </w:rPr>
      </w:pPr>
    </w:p>
    <w:p w:rsidR="00326B95" w:rsidRDefault="00D97219" w:rsidP="00AC55A6">
      <w:pPr>
        <w:spacing w:line="360" w:lineRule="auto"/>
      </w:pPr>
      <w:r>
        <w:rPr>
          <w:noProof/>
        </w:rPr>
        <w:pict>
          <v:rect id="矩形 7" o:spid="_x0000_s1026" style="position:absolute;left:0;text-align:left;margin-left:-13.25pt;margin-top:-.6pt;width:460.3pt;height:159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" strokecolor="white">
            <v:stroke miterlimit="2"/>
            <v:textbox>
              <w:txbxContent>
                <w:p w:rsidR="00326B95" w:rsidRPr="00B1374E" w:rsidRDefault="00326B95" w:rsidP="00326B95">
                  <w:pPr>
                    <w:spacing w:line="480" w:lineRule="exact"/>
                    <w:ind w:leftChars="-57" w:left="1333" w:hangingChars="700" w:hanging="1470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B1374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填写说明</w:t>
                  </w:r>
                  <w:r w:rsidR="005D05B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  </w:t>
                  </w:r>
                  <w:r w:rsidRPr="00B1374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1.请准确填写参赛项目，以免填错表格带来不便。</w:t>
                  </w:r>
                </w:p>
                <w:p w:rsidR="00326B95" w:rsidRPr="00B1374E" w:rsidRDefault="00326B95" w:rsidP="00326B95">
                  <w:pPr>
                    <w:spacing w:line="480" w:lineRule="exact"/>
                    <w:ind w:firstLineChars="400" w:firstLine="840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B1374E"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2</w:t>
                  </w:r>
                  <w:r w:rsidRPr="00B1374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．</w:t>
                  </w:r>
                  <w:r w:rsidRPr="00B1374E"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如参赛团队需说明表中未涉及事宜，请在备注栏中写明（可另附页）；</w:t>
                  </w:r>
                </w:p>
                <w:p w:rsidR="00326B95" w:rsidRPr="00B1374E" w:rsidRDefault="00326B95" w:rsidP="00326B95">
                  <w:pPr>
                    <w:spacing w:line="480" w:lineRule="exact"/>
                    <w:ind w:firstLineChars="400" w:firstLine="840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B1374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3.表格可根据填写内容多少自行调整长度，打印请在左上角装订。</w:t>
                  </w:r>
                </w:p>
                <w:p w:rsidR="00326B95" w:rsidRPr="00B1374E" w:rsidRDefault="00326B95" w:rsidP="00326B95">
                  <w:pPr>
                    <w:spacing w:line="480" w:lineRule="exact"/>
                    <w:ind w:firstLineChars="400" w:firstLine="840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B1374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4.请将</w:t>
                  </w:r>
                  <w:r w:rsidRPr="00B1374E">
                    <w:rPr>
                      <w:rFonts w:asciiTheme="minorEastAsia" w:eastAsiaTheme="minorEastAsia" w:hAnsiTheme="minorEastAsia" w:cs="Damascus" w:hint="eastAsia"/>
                      <w:sz w:val="21"/>
                      <w:szCs w:val="21"/>
                    </w:rPr>
                    <w:t>此表保存在同一</w:t>
                  </w:r>
                  <w:r w:rsidRPr="00B1374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word</w:t>
                  </w:r>
                  <w:r w:rsidRPr="00B1374E">
                    <w:rPr>
                      <w:rFonts w:asciiTheme="minorEastAsia" w:eastAsiaTheme="minorEastAsia" w:hAnsiTheme="minorEastAsia" w:cs="Damascus" w:hint="eastAsia"/>
                      <w:sz w:val="21"/>
                      <w:szCs w:val="21"/>
                    </w:rPr>
                    <w:t>内，命名为“【计划</w:t>
                  </w:r>
                  <w:r w:rsidR="005D05B1">
                    <w:rPr>
                      <w:rFonts w:asciiTheme="minorEastAsia" w:eastAsiaTheme="minorEastAsia" w:hAnsiTheme="minorEastAsia" w:cs="Damascus" w:hint="eastAsia"/>
                      <w:sz w:val="21"/>
                      <w:szCs w:val="21"/>
                    </w:rPr>
                    <w:t>/实体/公益/互联网+</w:t>
                  </w:r>
                  <w:r w:rsidRPr="00B1374E">
                    <w:rPr>
                      <w:rFonts w:asciiTheme="minorEastAsia" w:eastAsiaTheme="minorEastAsia" w:hAnsiTheme="minorEastAsia" w:cs="Damascus" w:hint="eastAsia"/>
                      <w:sz w:val="21"/>
                      <w:szCs w:val="21"/>
                    </w:rPr>
                    <w:t>】</w:t>
                  </w:r>
                  <w:r w:rsidRPr="00B1374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+团队名+队长名</w:t>
                  </w:r>
                  <w:r w:rsidRPr="00B1374E">
                    <w:rPr>
                      <w:rFonts w:asciiTheme="minorEastAsia" w:eastAsiaTheme="minorEastAsia" w:hAnsiTheme="minorEastAsia" w:cs="Damascus" w:hint="eastAsia"/>
                      <w:sz w:val="21"/>
                      <w:szCs w:val="21"/>
                    </w:rPr>
                    <w:t>”</w:t>
                  </w:r>
                </w:p>
                <w:p w:rsidR="00326B95" w:rsidRDefault="00326B95" w:rsidP="00222481">
                  <w:pPr>
                    <w:spacing w:line="480" w:lineRule="exact"/>
                    <w:ind w:firstLineChars="400" w:firstLine="840"/>
                  </w:pPr>
                  <w:r w:rsidRPr="00B70452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5.</w:t>
                  </w:r>
                  <w:r w:rsidR="005D05B1" w:rsidRPr="005D05B1">
                    <w:rPr>
                      <w:rFonts w:asciiTheme="minorEastAsia" w:eastAsiaTheme="minorEastAsia" w:hAnsiTheme="minorEastAsia" w:cs="Damascus" w:hint="eastAsia"/>
                      <w:sz w:val="21"/>
                      <w:szCs w:val="21"/>
                    </w:rPr>
                    <w:t>请在</w:t>
                  </w:r>
                  <w:r w:rsidR="005D05B1" w:rsidRPr="005D05B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4月27日22点前将此表发至</w:t>
                  </w:r>
                  <w:r w:rsidR="005D05B1" w:rsidRPr="005D05B1">
                    <w:rPr>
                      <w:rFonts w:asciiTheme="minorEastAsia" w:eastAsiaTheme="minorEastAsia" w:hAnsiTheme="minorEastAsia" w:cs="Damascus" w:hint="eastAsia"/>
                      <w:sz w:val="21"/>
                      <w:szCs w:val="21"/>
                    </w:rPr>
                    <w:t>邮箱</w:t>
                  </w:r>
                  <w:r w:rsidR="005D05B1" w:rsidRPr="005D05B1">
                    <w:rPr>
                      <w:rFonts w:asciiTheme="minorEastAsia" w:eastAsiaTheme="minorEastAsia" w:hAnsiTheme="minorEastAsia" w:cs="Hannotate SC Regular"/>
                      <w:sz w:val="21"/>
                      <w:szCs w:val="21"/>
                    </w:rPr>
                    <w:t>challengecup201</w:t>
                  </w:r>
                  <w:r w:rsidR="005D05B1" w:rsidRPr="005D05B1">
                    <w:rPr>
                      <w:rFonts w:asciiTheme="minorEastAsia" w:eastAsiaTheme="minorEastAsia" w:hAnsiTheme="minorEastAsia" w:cs="Hannotate SC Regular" w:hint="eastAsia"/>
                      <w:sz w:val="21"/>
                      <w:szCs w:val="21"/>
                    </w:rPr>
                    <w:t>6</w:t>
                  </w:r>
                  <w:r w:rsidR="005D05B1" w:rsidRPr="005D05B1">
                    <w:rPr>
                      <w:rFonts w:asciiTheme="minorEastAsia" w:eastAsiaTheme="minorEastAsia" w:hAnsiTheme="minorEastAsia" w:cs="Hannotate SC Regular"/>
                      <w:sz w:val="21"/>
                      <w:szCs w:val="21"/>
                    </w:rPr>
                    <w:t>@</w:t>
                  </w:r>
                  <w:r w:rsidR="005D05B1" w:rsidRPr="005D05B1">
                    <w:rPr>
                      <w:rFonts w:asciiTheme="minorEastAsia" w:eastAsiaTheme="minorEastAsia" w:hAnsiTheme="minorEastAsia" w:cs="Hannotate SC Regular" w:hint="eastAsia"/>
                      <w:sz w:val="21"/>
                      <w:szCs w:val="21"/>
                    </w:rPr>
                    <w:t>163</w:t>
                  </w:r>
                  <w:r w:rsidR="005D05B1" w:rsidRPr="005D05B1">
                    <w:rPr>
                      <w:rFonts w:asciiTheme="minorEastAsia" w:eastAsiaTheme="minorEastAsia" w:hAnsiTheme="minorEastAsia" w:cs="Hannotate SC Regular"/>
                      <w:sz w:val="21"/>
                      <w:szCs w:val="21"/>
                    </w:rPr>
                    <w:t>.com</w:t>
                  </w:r>
                </w:p>
              </w:txbxContent>
            </v:textbox>
          </v:rect>
        </w:pict>
      </w:r>
    </w:p>
    <w:p w:rsidR="00326B95" w:rsidRDefault="00326B95" w:rsidP="00AC55A6">
      <w:pPr>
        <w:spacing w:line="360" w:lineRule="auto"/>
      </w:pPr>
    </w:p>
    <w:p w:rsidR="00182F80" w:rsidRPr="00326B95" w:rsidRDefault="00182F80" w:rsidP="00AC55A6">
      <w:pPr>
        <w:spacing w:line="360" w:lineRule="auto"/>
        <w:ind w:firstLineChars="200" w:firstLine="480"/>
      </w:pPr>
    </w:p>
    <w:sectPr w:rsidR="00182F80" w:rsidRPr="00326B95" w:rsidSect="00D97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C24" w:rsidRDefault="00130C24" w:rsidP="00326B95">
      <w:r>
        <w:separator/>
      </w:r>
    </w:p>
  </w:endnote>
  <w:endnote w:type="continuationSeparator" w:id="1">
    <w:p w:rsidR="00130C24" w:rsidRDefault="00130C24" w:rsidP="0032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  <w:font w:name="Hannotate SC Regular">
    <w:charset w:val="50"/>
    <w:family w:val="auto"/>
    <w:pitch w:val="variable"/>
    <w:sig w:usb0="A00002FF" w:usb1="7ACF7CFB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C24" w:rsidRDefault="00130C24" w:rsidP="00326B95">
      <w:r>
        <w:separator/>
      </w:r>
    </w:p>
  </w:footnote>
  <w:footnote w:type="continuationSeparator" w:id="1">
    <w:p w:rsidR="00130C24" w:rsidRDefault="00130C24" w:rsidP="00326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4C76"/>
    <w:multiLevelType w:val="hybridMultilevel"/>
    <w:tmpl w:val="183E5CF8"/>
    <w:lvl w:ilvl="0" w:tplc="ED5EE2C4">
      <w:start w:val="1"/>
      <w:numFmt w:val="japaneseCounting"/>
      <w:lvlText w:val="（%1）"/>
      <w:lvlJc w:val="left"/>
      <w:pPr>
        <w:ind w:left="1644" w:hanging="11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13B1B78"/>
    <w:multiLevelType w:val="hybridMultilevel"/>
    <w:tmpl w:val="033A1828"/>
    <w:lvl w:ilvl="0" w:tplc="12EC3B6C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6D3E2AEE"/>
    <w:multiLevelType w:val="hybridMultilevel"/>
    <w:tmpl w:val="B6DA6F8E"/>
    <w:lvl w:ilvl="0" w:tplc="3D566FC2">
      <w:start w:val="1"/>
      <w:numFmt w:val="japaneseCounting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DD104E0"/>
    <w:multiLevelType w:val="hybridMultilevel"/>
    <w:tmpl w:val="61BCC86A"/>
    <w:lvl w:ilvl="0" w:tplc="46721296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97E"/>
    <w:rsid w:val="00015F46"/>
    <w:rsid w:val="00023180"/>
    <w:rsid w:val="0003295B"/>
    <w:rsid w:val="000611D5"/>
    <w:rsid w:val="000C3D2E"/>
    <w:rsid w:val="000C697E"/>
    <w:rsid w:val="000D15D1"/>
    <w:rsid w:val="000E79BB"/>
    <w:rsid w:val="001248F4"/>
    <w:rsid w:val="00130C24"/>
    <w:rsid w:val="0013593D"/>
    <w:rsid w:val="00142D74"/>
    <w:rsid w:val="00150C1F"/>
    <w:rsid w:val="00182F80"/>
    <w:rsid w:val="00204494"/>
    <w:rsid w:val="00222481"/>
    <w:rsid w:val="00267803"/>
    <w:rsid w:val="00275191"/>
    <w:rsid w:val="002A14E8"/>
    <w:rsid w:val="002F1E66"/>
    <w:rsid w:val="00326B95"/>
    <w:rsid w:val="00361B7E"/>
    <w:rsid w:val="003621B7"/>
    <w:rsid w:val="003758DF"/>
    <w:rsid w:val="00393A9C"/>
    <w:rsid w:val="003A11B0"/>
    <w:rsid w:val="003B5296"/>
    <w:rsid w:val="003F07FE"/>
    <w:rsid w:val="00400525"/>
    <w:rsid w:val="00464E7A"/>
    <w:rsid w:val="00484A56"/>
    <w:rsid w:val="004E7D36"/>
    <w:rsid w:val="00500D95"/>
    <w:rsid w:val="00530BAC"/>
    <w:rsid w:val="00555044"/>
    <w:rsid w:val="0058202A"/>
    <w:rsid w:val="0059192D"/>
    <w:rsid w:val="005D05B1"/>
    <w:rsid w:val="0062648D"/>
    <w:rsid w:val="006903ED"/>
    <w:rsid w:val="006A2A0F"/>
    <w:rsid w:val="006C2487"/>
    <w:rsid w:val="00703192"/>
    <w:rsid w:val="0074497E"/>
    <w:rsid w:val="007A29AA"/>
    <w:rsid w:val="007B79A9"/>
    <w:rsid w:val="00814213"/>
    <w:rsid w:val="00823935"/>
    <w:rsid w:val="00826AFE"/>
    <w:rsid w:val="0085383A"/>
    <w:rsid w:val="00870761"/>
    <w:rsid w:val="008725C3"/>
    <w:rsid w:val="00880476"/>
    <w:rsid w:val="008932F8"/>
    <w:rsid w:val="008C3CB8"/>
    <w:rsid w:val="009150B5"/>
    <w:rsid w:val="009344F9"/>
    <w:rsid w:val="00936735"/>
    <w:rsid w:val="0097574A"/>
    <w:rsid w:val="009A009F"/>
    <w:rsid w:val="009A7AA0"/>
    <w:rsid w:val="009B48C1"/>
    <w:rsid w:val="009F359A"/>
    <w:rsid w:val="00A04481"/>
    <w:rsid w:val="00A1484B"/>
    <w:rsid w:val="00AB2A29"/>
    <w:rsid w:val="00AC55A6"/>
    <w:rsid w:val="00AC55E3"/>
    <w:rsid w:val="00AC7B27"/>
    <w:rsid w:val="00AE5163"/>
    <w:rsid w:val="00AF03AA"/>
    <w:rsid w:val="00AF2960"/>
    <w:rsid w:val="00B03109"/>
    <w:rsid w:val="00B62522"/>
    <w:rsid w:val="00BB610F"/>
    <w:rsid w:val="00BF2877"/>
    <w:rsid w:val="00C551D2"/>
    <w:rsid w:val="00CA43AC"/>
    <w:rsid w:val="00CA5063"/>
    <w:rsid w:val="00CC2542"/>
    <w:rsid w:val="00D26CA1"/>
    <w:rsid w:val="00D30872"/>
    <w:rsid w:val="00D4296A"/>
    <w:rsid w:val="00D97219"/>
    <w:rsid w:val="00DE49C9"/>
    <w:rsid w:val="00DF3D1D"/>
    <w:rsid w:val="00E11CAF"/>
    <w:rsid w:val="00E523F5"/>
    <w:rsid w:val="00E8287B"/>
    <w:rsid w:val="00E864E3"/>
    <w:rsid w:val="00EA03F5"/>
    <w:rsid w:val="00EA6E48"/>
    <w:rsid w:val="00EA7659"/>
    <w:rsid w:val="00EC1E83"/>
    <w:rsid w:val="00F12D09"/>
    <w:rsid w:val="00F202A6"/>
    <w:rsid w:val="00F520D6"/>
    <w:rsid w:val="00F71A3E"/>
    <w:rsid w:val="00FA36B4"/>
    <w:rsid w:val="00FB7708"/>
    <w:rsid w:val="00FD5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B95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B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B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B95"/>
    <w:rPr>
      <w:sz w:val="18"/>
      <w:szCs w:val="18"/>
    </w:rPr>
  </w:style>
  <w:style w:type="character" w:styleId="a5">
    <w:name w:val="Hyperlink"/>
    <w:basedOn w:val="a0"/>
    <w:uiPriority w:val="99"/>
    <w:unhideWhenUsed/>
    <w:rsid w:val="00326B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2A29"/>
    <w:pPr>
      <w:ind w:firstLineChars="200" w:firstLine="420"/>
    </w:pPr>
  </w:style>
  <w:style w:type="character" w:styleId="a7">
    <w:name w:val="Emphasis"/>
    <w:basedOn w:val="a0"/>
    <w:uiPriority w:val="20"/>
    <w:qFormat/>
    <w:rsid w:val="00CA43AC"/>
    <w:rPr>
      <w:i/>
      <w:iCs/>
    </w:rPr>
  </w:style>
  <w:style w:type="paragraph" w:styleId="a8">
    <w:name w:val="Date"/>
    <w:basedOn w:val="a"/>
    <w:next w:val="a"/>
    <w:link w:val="Char1"/>
    <w:uiPriority w:val="99"/>
    <w:semiHidden/>
    <w:unhideWhenUsed/>
    <w:rsid w:val="000C3D2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C3D2E"/>
    <w:rPr>
      <w:rFonts w:ascii="Cambria" w:eastAsia="宋体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B95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B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B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B95"/>
    <w:rPr>
      <w:sz w:val="18"/>
      <w:szCs w:val="18"/>
    </w:rPr>
  </w:style>
  <w:style w:type="character" w:styleId="a5">
    <w:name w:val="Hyperlink"/>
    <w:basedOn w:val="a0"/>
    <w:uiPriority w:val="99"/>
    <w:unhideWhenUsed/>
    <w:rsid w:val="00326B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2A29"/>
    <w:pPr>
      <w:ind w:firstLineChars="200" w:firstLine="420"/>
    </w:pPr>
  </w:style>
  <w:style w:type="character" w:styleId="a7">
    <w:name w:val="Emphasis"/>
    <w:basedOn w:val="a0"/>
    <w:uiPriority w:val="20"/>
    <w:qFormat/>
    <w:rsid w:val="00CA43AC"/>
    <w:rPr>
      <w:i/>
      <w:iCs/>
    </w:rPr>
  </w:style>
  <w:style w:type="paragraph" w:styleId="a8">
    <w:name w:val="Date"/>
    <w:basedOn w:val="a"/>
    <w:next w:val="a"/>
    <w:link w:val="Char1"/>
    <w:uiPriority w:val="99"/>
    <w:semiHidden/>
    <w:unhideWhenUsed/>
    <w:rsid w:val="000C3D2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C3D2E"/>
    <w:rPr>
      <w:rFonts w:ascii="Cambria" w:eastAsia="宋体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9D9D9"/>
                            <w:left w:val="single" w:sz="6" w:space="30" w:color="D9D9D9"/>
                            <w:bottom w:val="single" w:sz="6" w:space="19" w:color="D9D9D9"/>
                            <w:right w:val="single" w:sz="6" w:space="30" w:color="D9D9D9"/>
                          </w:divBdr>
                          <w:divsChild>
                            <w:div w:id="139153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9D9D9"/>
                            <w:left w:val="single" w:sz="6" w:space="30" w:color="D9D9D9"/>
                            <w:bottom w:val="single" w:sz="6" w:space="19" w:color="D9D9D9"/>
                            <w:right w:val="single" w:sz="6" w:space="30" w:color="D9D9D9"/>
                          </w:divBdr>
                          <w:divsChild>
                            <w:div w:id="88914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dell-jt</dc:creator>
  <cp:keywords/>
  <dc:description/>
  <cp:lastModifiedBy>lenovo</cp:lastModifiedBy>
  <cp:revision>23</cp:revision>
  <dcterms:created xsi:type="dcterms:W3CDTF">2016-03-27T10:19:00Z</dcterms:created>
  <dcterms:modified xsi:type="dcterms:W3CDTF">2016-04-14T05:12:00Z</dcterms:modified>
</cp:coreProperties>
</file>