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13" w:rsidRDefault="00DD3613" w:rsidP="00DD3613">
      <w:pPr>
        <w:widowControl/>
        <w:spacing w:beforeLines="50" w:before="156" w:line="360" w:lineRule="exact"/>
        <w:rPr>
          <w:rFonts w:ascii="Times New Roman" w:eastAsia="宋体" w:hAnsi="Times New Roman" w:cs="宋体"/>
          <w:color w:val="000000"/>
          <w:kern w:val="0"/>
          <w:sz w:val="22"/>
        </w:rPr>
      </w:pP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附件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2</w:t>
      </w:r>
      <w:r>
        <w:rPr>
          <w:rFonts w:ascii="Times New Roman" w:eastAsia="宋体" w:hAnsi="Times New Roman" w:cs="宋体" w:hint="eastAsia"/>
          <w:color w:val="000000"/>
          <w:kern w:val="0"/>
          <w:sz w:val="22"/>
        </w:rPr>
        <w:t>：赛题类型及比赛规则</w:t>
      </w:r>
    </w:p>
    <w:p w:rsidR="00DD3613" w:rsidRDefault="00DD3613" w:rsidP="00DD3613">
      <w:pPr>
        <w:widowControl/>
        <w:spacing w:beforeLines="50" w:before="156" w:line="360" w:lineRule="exact"/>
        <w:ind w:firstLineChars="200" w:firstLine="440"/>
        <w:rPr>
          <w:rFonts w:ascii="Times New Roman" w:eastAsia="宋体" w:hAnsi="Times New Roman" w:cs="宋体"/>
          <w:color w:val="000000"/>
          <w:kern w:val="0"/>
          <w:sz w:val="22"/>
        </w:rPr>
      </w:pPr>
    </w:p>
    <w:p w:rsidR="00DD3613" w:rsidRDefault="00DD3613" w:rsidP="00DD361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本次报名是为了便于统计参赛人数，参赛同学报名后，历时按比赛时间，到比赛地点参赛，不再另行通知，沙河主教的显示屏会有参赛提示。</w:t>
      </w:r>
    </w:p>
    <w:p w:rsidR="00DD3613" w:rsidRDefault="00DD3613" w:rsidP="00DD3613">
      <w:pPr>
        <w:pStyle w:val="a3"/>
        <w:numPr>
          <w:ilvl w:val="0"/>
          <w:numId w:val="1"/>
        </w:numPr>
        <w:ind w:firstLineChars="0"/>
      </w:pPr>
      <w:r>
        <w:t>大赛题型包括</w:t>
      </w:r>
      <w:r>
        <w:rPr>
          <w:rFonts w:hint="eastAsia"/>
        </w:rPr>
        <w:t>3</w:t>
      </w:r>
      <w:r>
        <w:rPr>
          <w:rFonts w:hint="eastAsia"/>
        </w:rPr>
        <w:t>组，每组</w:t>
      </w:r>
      <w:r>
        <w:rPr>
          <w:rFonts w:hint="eastAsia"/>
        </w:rPr>
        <w:t>3</w:t>
      </w:r>
      <w:r>
        <w:rPr>
          <w:rFonts w:hint="eastAsia"/>
        </w:rPr>
        <w:t>题，共</w:t>
      </w:r>
      <w:r>
        <w:rPr>
          <w:rFonts w:hint="eastAsia"/>
        </w:rPr>
        <w:t>9</w:t>
      </w:r>
      <w:r>
        <w:rPr>
          <w:rFonts w:hint="eastAsia"/>
        </w:rPr>
        <w:t>题。</w:t>
      </w:r>
    </w:p>
    <w:p w:rsidR="00DD3613" w:rsidRDefault="00DD3613" w:rsidP="00DD3613">
      <w:pPr>
        <w:pStyle w:val="a3"/>
        <w:ind w:left="360" w:firstLineChars="0" w:firstLine="0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组：</w:t>
      </w:r>
      <w:proofErr w:type="gramStart"/>
      <w:r>
        <w:rPr>
          <w:rFonts w:ascii="Times New Roman" w:hAnsi="Times New Roman" w:hint="eastAsia"/>
          <w:color w:val="000000"/>
          <w:sz w:val="22"/>
        </w:rPr>
        <w:t>标准数独</w:t>
      </w:r>
      <w:proofErr w:type="gramEnd"/>
      <w:r>
        <w:rPr>
          <w:rFonts w:ascii="Times New Roman" w:hAnsi="Times New Roman" w:hint="eastAsia"/>
          <w:color w:val="000000"/>
          <w:sz w:val="22"/>
        </w:rPr>
        <w:t>3</w:t>
      </w:r>
      <w:r>
        <w:rPr>
          <w:rFonts w:ascii="Times New Roman" w:hAnsi="Times New Roman" w:hint="eastAsia"/>
          <w:color w:val="000000"/>
          <w:sz w:val="22"/>
        </w:rPr>
        <w:t>题（分别</w:t>
      </w:r>
      <w:r>
        <w:rPr>
          <w:rFonts w:ascii="Times New Roman" w:hAnsi="Times New Roman" w:hint="eastAsia"/>
          <w:color w:val="000000"/>
          <w:sz w:val="22"/>
        </w:rPr>
        <w:t>10</w:t>
      </w:r>
      <w:r>
        <w:rPr>
          <w:rFonts w:ascii="Times New Roman" w:hAnsi="Times New Roman" w:hint="eastAsia"/>
          <w:color w:val="000000"/>
          <w:sz w:val="22"/>
        </w:rPr>
        <w:t>分、</w:t>
      </w:r>
      <w:r>
        <w:rPr>
          <w:rFonts w:ascii="Times New Roman" w:hAnsi="Times New Roman" w:hint="eastAsia"/>
          <w:color w:val="000000"/>
          <w:sz w:val="22"/>
        </w:rPr>
        <w:t>13</w:t>
      </w:r>
      <w:r>
        <w:rPr>
          <w:rFonts w:ascii="Times New Roman" w:hAnsi="Times New Roman" w:hint="eastAsia"/>
          <w:color w:val="000000"/>
          <w:sz w:val="22"/>
        </w:rPr>
        <w:t>分、</w:t>
      </w:r>
      <w:r>
        <w:rPr>
          <w:rFonts w:ascii="Times New Roman" w:hAnsi="Times New Roman" w:hint="eastAsia"/>
          <w:color w:val="000000"/>
          <w:sz w:val="22"/>
        </w:rPr>
        <w:t xml:space="preserve">16 </w:t>
      </w:r>
      <w:r>
        <w:rPr>
          <w:rFonts w:ascii="Times New Roman" w:hAnsi="Times New Roman" w:hint="eastAsia"/>
          <w:color w:val="000000"/>
          <w:sz w:val="22"/>
        </w:rPr>
        <w:t>分）；</w:t>
      </w:r>
    </w:p>
    <w:p w:rsidR="00DD3613" w:rsidRDefault="00DD3613" w:rsidP="00DD3613">
      <w:pPr>
        <w:pStyle w:val="a3"/>
        <w:ind w:left="360" w:firstLineChars="0" w:firstLine="0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组：</w:t>
      </w:r>
      <w:r>
        <w:rPr>
          <w:rFonts w:ascii="Times New Roman" w:hAnsi="Times New Roman" w:hint="eastAsia"/>
          <w:color w:val="000000"/>
          <w:sz w:val="22"/>
        </w:rPr>
        <w:t>对角线数独（</w:t>
      </w:r>
      <w:r>
        <w:rPr>
          <w:rFonts w:ascii="Times New Roman" w:hAnsi="Times New Roman" w:hint="eastAsia"/>
          <w:color w:val="000000"/>
          <w:sz w:val="22"/>
        </w:rPr>
        <w:t>16</w:t>
      </w:r>
      <w:r>
        <w:rPr>
          <w:rFonts w:ascii="Times New Roman" w:hAnsi="Times New Roman" w:hint="eastAsia"/>
          <w:color w:val="000000"/>
          <w:sz w:val="22"/>
        </w:rPr>
        <w:t>分）、锯齿数独（</w:t>
      </w:r>
      <w:r>
        <w:rPr>
          <w:rFonts w:ascii="Times New Roman" w:hAnsi="Times New Roman" w:hint="eastAsia"/>
          <w:color w:val="000000"/>
          <w:sz w:val="22"/>
        </w:rPr>
        <w:t>19</w:t>
      </w:r>
      <w:r>
        <w:rPr>
          <w:rFonts w:ascii="Times New Roman" w:hAnsi="Times New Roman" w:hint="eastAsia"/>
          <w:color w:val="000000"/>
          <w:sz w:val="22"/>
        </w:rPr>
        <w:t>分）、无</w:t>
      </w:r>
      <w:proofErr w:type="gramStart"/>
      <w:r>
        <w:rPr>
          <w:rFonts w:ascii="Times New Roman" w:hAnsi="Times New Roman" w:hint="eastAsia"/>
          <w:color w:val="000000"/>
          <w:sz w:val="22"/>
        </w:rPr>
        <w:t>马数独</w:t>
      </w:r>
      <w:proofErr w:type="gramEnd"/>
      <w:r>
        <w:rPr>
          <w:rFonts w:ascii="Times New Roman" w:hAnsi="Times New Roman" w:hint="eastAsia"/>
          <w:color w:val="000000"/>
          <w:sz w:val="22"/>
        </w:rPr>
        <w:t>（</w:t>
      </w:r>
      <w:r>
        <w:rPr>
          <w:rFonts w:ascii="Times New Roman" w:hAnsi="Times New Roman" w:hint="eastAsia"/>
          <w:color w:val="000000"/>
          <w:sz w:val="22"/>
        </w:rPr>
        <w:t>17</w:t>
      </w:r>
      <w:r>
        <w:rPr>
          <w:rFonts w:ascii="Times New Roman" w:hAnsi="Times New Roman" w:hint="eastAsia"/>
          <w:color w:val="000000"/>
          <w:sz w:val="22"/>
        </w:rPr>
        <w:t>分）各</w:t>
      </w:r>
      <w:r>
        <w:rPr>
          <w:rFonts w:ascii="Times New Roman" w:hAnsi="Times New Roman" w:hint="eastAsia"/>
          <w:color w:val="000000"/>
          <w:sz w:val="22"/>
        </w:rPr>
        <w:t>1</w:t>
      </w:r>
      <w:r>
        <w:rPr>
          <w:rFonts w:hint="eastAsia"/>
        </w:rPr>
        <w:t>题；</w:t>
      </w:r>
    </w:p>
    <w:p w:rsidR="00DD3613" w:rsidRPr="00B8792F" w:rsidRDefault="00DD3613" w:rsidP="00DD3613">
      <w:pPr>
        <w:pStyle w:val="a3"/>
        <w:ind w:left="360" w:firstLineChars="0" w:firstLine="0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组：</w:t>
      </w:r>
      <w:r>
        <w:rPr>
          <w:rFonts w:ascii="Times New Roman" w:hAnsi="Times New Roman" w:hint="eastAsia"/>
          <w:color w:val="000000"/>
          <w:sz w:val="22"/>
        </w:rPr>
        <w:t>连续数独（</w:t>
      </w:r>
      <w:r>
        <w:rPr>
          <w:rFonts w:ascii="Times New Roman" w:hAnsi="Times New Roman" w:hint="eastAsia"/>
          <w:color w:val="000000"/>
          <w:sz w:val="22"/>
        </w:rPr>
        <w:t>18</w:t>
      </w:r>
      <w:r>
        <w:rPr>
          <w:rFonts w:ascii="Times New Roman" w:hAnsi="Times New Roman" w:hint="eastAsia"/>
          <w:color w:val="000000"/>
          <w:sz w:val="22"/>
        </w:rPr>
        <w:t>分）、窗口数独（</w:t>
      </w:r>
      <w:r>
        <w:rPr>
          <w:rFonts w:ascii="Times New Roman" w:hAnsi="Times New Roman" w:hint="eastAsia"/>
          <w:color w:val="000000"/>
          <w:sz w:val="22"/>
        </w:rPr>
        <w:t>20</w:t>
      </w:r>
      <w:r>
        <w:rPr>
          <w:rFonts w:ascii="Times New Roman" w:hAnsi="Times New Roman" w:hint="eastAsia"/>
          <w:color w:val="000000"/>
          <w:sz w:val="22"/>
        </w:rPr>
        <w:t>分）、杀手数独（</w:t>
      </w:r>
      <w:r>
        <w:rPr>
          <w:rFonts w:ascii="Times New Roman" w:hAnsi="Times New Roman" w:hint="eastAsia"/>
          <w:color w:val="000000"/>
          <w:sz w:val="22"/>
        </w:rPr>
        <w:t>21</w:t>
      </w:r>
      <w:r>
        <w:rPr>
          <w:rFonts w:ascii="Times New Roman" w:hAnsi="Times New Roman" w:hint="eastAsia"/>
          <w:color w:val="000000"/>
          <w:sz w:val="22"/>
        </w:rPr>
        <w:t>分）各</w:t>
      </w:r>
      <w:r>
        <w:rPr>
          <w:rFonts w:ascii="Times New Roman" w:hAnsi="Times New Roman" w:hint="eastAsia"/>
          <w:color w:val="000000"/>
          <w:sz w:val="22"/>
        </w:rPr>
        <w:t>1</w:t>
      </w:r>
      <w:r>
        <w:rPr>
          <w:rFonts w:hint="eastAsia"/>
        </w:rPr>
        <w:t>题。</w:t>
      </w:r>
    </w:p>
    <w:p w:rsidR="00DD3613" w:rsidRDefault="00DD3613" w:rsidP="00DD361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每个题目完全正确得到相应分数。</w:t>
      </w:r>
    </w:p>
    <w:p w:rsidR="00DD3613" w:rsidRDefault="00DD3613" w:rsidP="00DD3613">
      <w:pPr>
        <w:pStyle w:val="a3"/>
        <w:ind w:left="360" w:firstLineChars="0" w:firstLine="0"/>
      </w:pPr>
      <w:r>
        <w:rPr>
          <w:rFonts w:hint="eastAsia"/>
        </w:rPr>
        <w:t>奖励分：</w:t>
      </w:r>
    </w:p>
    <w:p w:rsidR="00DD3613" w:rsidRDefault="00DD3613" w:rsidP="00DD3613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）每组题</w:t>
      </w:r>
      <w:proofErr w:type="gramStart"/>
      <w:r>
        <w:rPr>
          <w:rFonts w:hint="eastAsia"/>
        </w:rPr>
        <w:t>各正确</w:t>
      </w:r>
      <w:proofErr w:type="gramEnd"/>
      <w:r>
        <w:rPr>
          <w:rFonts w:hint="eastAsia"/>
        </w:rPr>
        <w:t>完成</w:t>
      </w:r>
      <w:r>
        <w:rPr>
          <w:rFonts w:hint="eastAsia"/>
        </w:rPr>
        <w:t>1</w:t>
      </w:r>
      <w:r>
        <w:rPr>
          <w:rFonts w:hint="eastAsia"/>
        </w:rPr>
        <w:t>题奖励</w:t>
      </w:r>
      <w:r>
        <w:rPr>
          <w:rFonts w:hint="eastAsia"/>
        </w:rPr>
        <w:t>10</w:t>
      </w:r>
      <w:r>
        <w:rPr>
          <w:rFonts w:hint="eastAsia"/>
        </w:rPr>
        <w:t>分，每组题</w:t>
      </w:r>
      <w:proofErr w:type="gramStart"/>
      <w:r>
        <w:rPr>
          <w:rFonts w:hint="eastAsia"/>
        </w:rPr>
        <w:t>各正确</w:t>
      </w:r>
      <w:proofErr w:type="gramEnd"/>
      <w:r>
        <w:rPr>
          <w:rFonts w:hint="eastAsia"/>
        </w:rPr>
        <w:t>完成</w:t>
      </w:r>
      <w:r>
        <w:rPr>
          <w:rFonts w:hint="eastAsia"/>
        </w:rPr>
        <w:t>2</w:t>
      </w:r>
      <w:r>
        <w:rPr>
          <w:rFonts w:hint="eastAsia"/>
        </w:rPr>
        <w:t>题奖励</w:t>
      </w:r>
      <w:r>
        <w:rPr>
          <w:rFonts w:hint="eastAsia"/>
        </w:rPr>
        <w:t>20</w:t>
      </w:r>
      <w:r>
        <w:rPr>
          <w:rFonts w:hint="eastAsia"/>
        </w:rPr>
        <w:t>分，每组题</w:t>
      </w:r>
      <w:proofErr w:type="gramStart"/>
      <w:r>
        <w:rPr>
          <w:rFonts w:hint="eastAsia"/>
        </w:rPr>
        <w:t>各正确</w:t>
      </w:r>
      <w:proofErr w:type="gramEnd"/>
      <w:r>
        <w:rPr>
          <w:rFonts w:hint="eastAsia"/>
        </w:rPr>
        <w:t>完成</w:t>
      </w:r>
      <w:r>
        <w:rPr>
          <w:rFonts w:hint="eastAsia"/>
        </w:rPr>
        <w:t>2</w:t>
      </w:r>
      <w:r>
        <w:rPr>
          <w:rFonts w:hint="eastAsia"/>
        </w:rPr>
        <w:t>题奖励</w:t>
      </w:r>
      <w:r>
        <w:rPr>
          <w:rFonts w:hint="eastAsia"/>
        </w:rPr>
        <w:t>30</w:t>
      </w:r>
      <w:r>
        <w:rPr>
          <w:rFonts w:hint="eastAsia"/>
        </w:rPr>
        <w:t>分；</w:t>
      </w:r>
    </w:p>
    <w:p w:rsidR="00DD3613" w:rsidRPr="004755F3" w:rsidRDefault="00DD3613" w:rsidP="00DD3613">
      <w:pPr>
        <w:ind w:left="36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）所有题目完全正确提前提交每分钟奖励</w:t>
      </w:r>
      <w:r>
        <w:rPr>
          <w:rFonts w:hint="eastAsia"/>
        </w:rPr>
        <w:t>3</w:t>
      </w:r>
      <w:r>
        <w:rPr>
          <w:rFonts w:hint="eastAsia"/>
        </w:rPr>
        <w:t>分，不足</w:t>
      </w:r>
      <w:r>
        <w:rPr>
          <w:rFonts w:hint="eastAsia"/>
        </w:rPr>
        <w:t>1</w:t>
      </w:r>
      <w:r>
        <w:rPr>
          <w:rFonts w:hint="eastAsia"/>
        </w:rPr>
        <w:t>分钟不计分。</w:t>
      </w:r>
    </w:p>
    <w:p w:rsidR="00EC0214" w:rsidRPr="00DD3613" w:rsidRDefault="00EC0214">
      <w:bookmarkStart w:id="0" w:name="_GoBack"/>
      <w:bookmarkEnd w:id="0"/>
    </w:p>
    <w:sectPr w:rsidR="00EC0214" w:rsidRPr="00DD3613" w:rsidSect="009B3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65B23"/>
    <w:multiLevelType w:val="hybridMultilevel"/>
    <w:tmpl w:val="A31254DA"/>
    <w:lvl w:ilvl="0" w:tplc="CEFE8B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AD6460B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13"/>
    <w:rsid w:val="00026BC1"/>
    <w:rsid w:val="000E48A0"/>
    <w:rsid w:val="002320AE"/>
    <w:rsid w:val="002E3DFE"/>
    <w:rsid w:val="003127E1"/>
    <w:rsid w:val="00371F42"/>
    <w:rsid w:val="00372CA3"/>
    <w:rsid w:val="003E2386"/>
    <w:rsid w:val="00402EC7"/>
    <w:rsid w:val="00407005"/>
    <w:rsid w:val="004D54E5"/>
    <w:rsid w:val="00573874"/>
    <w:rsid w:val="00647002"/>
    <w:rsid w:val="006A10AC"/>
    <w:rsid w:val="006A6F03"/>
    <w:rsid w:val="007162B9"/>
    <w:rsid w:val="007359E8"/>
    <w:rsid w:val="00780F4A"/>
    <w:rsid w:val="00832A50"/>
    <w:rsid w:val="008641D9"/>
    <w:rsid w:val="00906904"/>
    <w:rsid w:val="00A703F8"/>
    <w:rsid w:val="00B65965"/>
    <w:rsid w:val="00BB275B"/>
    <w:rsid w:val="00BD2774"/>
    <w:rsid w:val="00C007E9"/>
    <w:rsid w:val="00C54444"/>
    <w:rsid w:val="00C817AC"/>
    <w:rsid w:val="00D304B4"/>
    <w:rsid w:val="00D867FB"/>
    <w:rsid w:val="00DA3616"/>
    <w:rsid w:val="00DB2C9F"/>
    <w:rsid w:val="00DD222E"/>
    <w:rsid w:val="00DD3613"/>
    <w:rsid w:val="00DF3D33"/>
    <w:rsid w:val="00EC0214"/>
    <w:rsid w:val="00F9467F"/>
    <w:rsid w:val="00F9565E"/>
    <w:rsid w:val="00F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2015-11-03T08:52:00Z</dcterms:created>
  <dcterms:modified xsi:type="dcterms:W3CDTF">2015-11-03T08:52:00Z</dcterms:modified>
</cp:coreProperties>
</file>